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b/>
          <w:bCs/>
          <w:color w:val="222222"/>
          <w:lang w:eastAsia="ru-RU"/>
        </w:rPr>
        <w:t>Студенческая весна уже никогда не будет прежней!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 xml:space="preserve">Ежегодный фестиваль, проводимый в вузах, </w:t>
      </w:r>
      <w:proofErr w:type="spellStart"/>
      <w:r w:rsidRPr="005243D4">
        <w:rPr>
          <w:rFonts w:ascii="Arial" w:eastAsia="Times New Roman" w:hAnsi="Arial" w:cs="Arial"/>
          <w:color w:val="222222"/>
          <w:lang w:eastAsia="ru-RU"/>
        </w:rPr>
        <w:t>ссузах</w:t>
      </w:r>
      <w:proofErr w:type="spellEnd"/>
      <w:r w:rsidRPr="005243D4">
        <w:rPr>
          <w:rFonts w:ascii="Arial" w:eastAsia="Times New Roman" w:hAnsi="Arial" w:cs="Arial"/>
          <w:color w:val="222222"/>
          <w:lang w:eastAsia="ru-RU"/>
        </w:rPr>
        <w:t xml:space="preserve"> и регионах с каждым годом совершенствует свой формат. Это ещё больше притягивает участников, помогает студентам получить огромный багаж знаний и применять их на практике.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inline distT="0" distB="0" distL="0" distR="0">
            <wp:extent cx="5936615" cy="395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>Российская Студенческая весна существует уже ровно четверть века. Программа реализуется на территории РФ с 1992 года и включает в себя более 80 региональных фестивалей. 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>Впервые к данному проекту допускаются студенты творческих специальностей: хореографы, музыканты, актеры. Не остался без изменений и регламент выступлений: время номеров сокращено с 5 до 3,5 минут. И это только малая часть новинок. 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 xml:space="preserve">Вот как прокомментировал нововведения региональный менеджер программы «Российская Студенческая весна», Руслан </w:t>
      </w:r>
      <w:proofErr w:type="spellStart"/>
      <w:r w:rsidRPr="005243D4">
        <w:rPr>
          <w:rFonts w:ascii="Arial" w:eastAsia="Times New Roman" w:hAnsi="Arial" w:cs="Arial"/>
          <w:color w:val="222222"/>
          <w:lang w:eastAsia="ru-RU"/>
        </w:rPr>
        <w:t>Кибешев</w:t>
      </w:r>
      <w:proofErr w:type="spellEnd"/>
      <w:r w:rsidRPr="005243D4">
        <w:rPr>
          <w:rFonts w:ascii="Arial" w:eastAsia="Times New Roman" w:hAnsi="Arial" w:cs="Arial"/>
          <w:color w:val="222222"/>
          <w:lang w:eastAsia="ru-RU"/>
        </w:rPr>
        <w:t xml:space="preserve"> :  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>- </w:t>
      </w:r>
      <w:r w:rsidRPr="005243D4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«Фестиваль - это живой организм, он развивается и не может существовать в одних и тех же рамках. Мы отслеживаем новые веяния в молодежной среде и вводим новые направления и номинации. Это естественный процесс в любом проекте.»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lastRenderedPageBreak/>
        <w:drawing>
          <wp:inline distT="0" distB="0" distL="0" distR="0">
            <wp:extent cx="5936615" cy="3951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 xml:space="preserve">За 25 лет , вроде бы маленький промежуток в истории, данный фестиваль приобрел огромный успех и популярность среди молодёжи. Это можно подтвердить цифрами: ежегодно в </w:t>
      </w:r>
      <w:proofErr w:type="spellStart"/>
      <w:r w:rsidRPr="005243D4">
        <w:rPr>
          <w:rFonts w:ascii="Arial" w:eastAsia="Times New Roman" w:hAnsi="Arial" w:cs="Arial"/>
          <w:color w:val="222222"/>
          <w:lang w:eastAsia="ru-RU"/>
        </w:rPr>
        <w:t>Студвесне</w:t>
      </w:r>
      <w:proofErr w:type="spellEnd"/>
      <w:r w:rsidRPr="005243D4">
        <w:rPr>
          <w:rFonts w:ascii="Arial" w:eastAsia="Times New Roman" w:hAnsi="Arial" w:cs="Arial"/>
          <w:color w:val="222222"/>
          <w:lang w:eastAsia="ru-RU"/>
        </w:rPr>
        <w:t xml:space="preserve"> участвуют 1006 образовательных организаций. Участники и организаторы </w:t>
      </w:r>
      <w:proofErr w:type="spellStart"/>
      <w:r w:rsidRPr="005243D4">
        <w:rPr>
          <w:rFonts w:ascii="Arial" w:eastAsia="Times New Roman" w:hAnsi="Arial" w:cs="Arial"/>
          <w:color w:val="222222"/>
          <w:lang w:eastAsia="ru-RU"/>
        </w:rPr>
        <w:t>студвесны</w:t>
      </w:r>
      <w:proofErr w:type="spellEnd"/>
      <w:r w:rsidRPr="005243D4">
        <w:rPr>
          <w:rFonts w:ascii="Arial" w:eastAsia="Times New Roman" w:hAnsi="Arial" w:cs="Arial"/>
          <w:color w:val="222222"/>
          <w:lang w:eastAsia="ru-RU"/>
        </w:rPr>
        <w:t xml:space="preserve"> проделали большую работу на пути к званию самого масштабного события весны! </w:t>
      </w: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5243D4" w:rsidRPr="005243D4" w:rsidRDefault="005243D4" w:rsidP="005243D4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5243D4">
        <w:rPr>
          <w:rFonts w:ascii="Arial" w:eastAsia="Times New Roman" w:hAnsi="Arial" w:cs="Arial"/>
          <w:color w:val="222222"/>
          <w:lang w:eastAsia="ru-RU"/>
        </w:rPr>
        <w:t>И вот, уже с 10 апреля в Тюмени стартуют концертные программы по всем направлениям. Приходи посмотреть, какого успеха за четверть века добилась Студенческая весна!</w:t>
      </w:r>
    </w:p>
    <w:p w:rsidR="005243D4" w:rsidRPr="005243D4" w:rsidRDefault="005243D4" w:rsidP="005243D4">
      <w:pPr>
        <w:rPr>
          <w:rFonts w:ascii="Times New Roman" w:eastAsia="Times New Roman" w:hAnsi="Times New Roman" w:cs="Times New Roman"/>
          <w:lang w:eastAsia="ru-RU"/>
        </w:rPr>
      </w:pPr>
    </w:p>
    <w:p w:rsidR="0094582B" w:rsidRDefault="005243D4"/>
    <w:sectPr w:rsidR="0094582B" w:rsidSect="00BF2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D4"/>
    <w:rsid w:val="005243D4"/>
    <w:rsid w:val="00665C78"/>
    <w:rsid w:val="00B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6F8DE"/>
  <w15:chartTrackingRefBased/>
  <w15:docId w15:val="{D30BE443-2D86-6B4B-AB74-86F6506D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ekaterinapro@outlook.com</dc:creator>
  <cp:keywords/>
  <dc:description/>
  <cp:lastModifiedBy>ekaterinapro@outlook.com</cp:lastModifiedBy>
  <cp:revision>1</cp:revision>
  <dcterms:created xsi:type="dcterms:W3CDTF">2019-04-09T19:18:00Z</dcterms:created>
  <dcterms:modified xsi:type="dcterms:W3CDTF">2019-04-09T19:21:00Z</dcterms:modified>
</cp:coreProperties>
</file>