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371" w:rsidRPr="00DB6371" w:rsidRDefault="00DB6371" w:rsidP="00DB6371">
      <w:pPr>
        <w:jc w:val="center"/>
        <w:rPr>
          <w:rFonts w:ascii="Times New Roman" w:hAnsi="Times New Roman" w:cs="Times New Roman"/>
          <w:i/>
          <w:sz w:val="32"/>
        </w:rPr>
      </w:pPr>
      <w:r w:rsidRPr="00DB6371">
        <w:rPr>
          <w:rFonts w:ascii="Times New Roman" w:hAnsi="Times New Roman" w:cs="Times New Roman"/>
          <w:i/>
          <w:sz w:val="32"/>
        </w:rPr>
        <w:t>Покажи, чтобы тебя услышали</w:t>
      </w:r>
    </w:p>
    <w:p w:rsidR="00DB6371" w:rsidRDefault="00DB6371" w:rsidP="00DB63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DB6371">
        <w:rPr>
          <w:rFonts w:ascii="Times New Roman" w:hAnsi="Times New Roman" w:cs="Times New Roman"/>
          <w:sz w:val="24"/>
        </w:rPr>
        <w:t>Знаете, сколькими вариантами Вы можете сказать "привет" другому человеку? Семью тысячами - да, примерно столько существует языков на сегодняшний день, и это только те способы, когда для выражения своих мыслей вам нужны слова. Но наш многогранный мир таков, что описать или поделиться чем-либо можно не только с помощью языка. Танец, пантомима, театральная постановка - эти и другие жанры и используют участники Студвесны, чтобы донести до зрителей, жюри, других участников свои мысли, чтобы зажечь других людей и</w:t>
      </w:r>
      <w:r>
        <w:rPr>
          <w:rFonts w:ascii="Times New Roman" w:hAnsi="Times New Roman" w:cs="Times New Roman"/>
          <w:sz w:val="24"/>
        </w:rPr>
        <w:t>деей.</w:t>
      </w:r>
    </w:p>
    <w:p w:rsidR="00DB6371" w:rsidRPr="00DB6371" w:rsidRDefault="00DB6371" w:rsidP="00DB63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DB6371">
        <w:rPr>
          <w:rFonts w:ascii="Times New Roman" w:hAnsi="Times New Roman" w:cs="Times New Roman"/>
          <w:sz w:val="24"/>
        </w:rPr>
        <w:t>Мы всерьез заинтересовались вопросом о том, как и с помощью чего участники фестиваля "обращаются" к зрите</w:t>
      </w:r>
      <w:r>
        <w:rPr>
          <w:rFonts w:ascii="Times New Roman" w:hAnsi="Times New Roman" w:cs="Times New Roman"/>
          <w:sz w:val="24"/>
        </w:rPr>
        <w:t>лям со сцены. Способ узнать был</w:t>
      </w:r>
      <w:r w:rsidRPr="00DB6371">
        <w:rPr>
          <w:rFonts w:ascii="Times New Roman" w:hAnsi="Times New Roman" w:cs="Times New Roman"/>
          <w:sz w:val="24"/>
        </w:rPr>
        <w:t xml:space="preserve"> только один.</w:t>
      </w:r>
    </w:p>
    <w:p w:rsidR="00DB6371" w:rsidRPr="00DB6371" w:rsidRDefault="00DB6371" w:rsidP="00DB63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DB6371">
        <w:rPr>
          <w:rFonts w:ascii="Times New Roman" w:hAnsi="Times New Roman" w:cs="Times New Roman"/>
          <w:sz w:val="24"/>
        </w:rPr>
        <w:t>"Мне кажется, что о важных вещах мне проще будет танцевать, чем говорить. - говорит Варвара Хлюстина, руководитель танцевальной студии "В квадрате", в периоде с 2015 по 2018 год - лауреат областной Студенеской весны, в 2018 году - победитель российской Студенческой весны в Ставрополе. - Когда слов недостаточно, то ты просто говоришь "Привет, меня зовут Варя" и идешь танцевать. Ведь люди в любом случае видят и слышат то, что ты хочешь им сказать. Это понимание приходит со временем, и когда оно приходит, то все становится настолько понятным, иногда даже очевидным. Если бы каждый стиль танца был отдельным языком, то я бы предпочла говорить на всех. Тогда не будет никаких границ. Ведь танцы - это же про жизнь, про чувства, про меня..". Действительно, танец можно считать каким-то особым языком, ведь с помощью него можно общаться не только с миром в целом, но и с отдельными людьми, а также (пожалуй, самое главное) с самим собой.</w:t>
      </w:r>
    </w:p>
    <w:p w:rsidR="00DB6371" w:rsidRPr="00DB6371" w:rsidRDefault="00DB6371" w:rsidP="00DB63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DB6371">
        <w:rPr>
          <w:rFonts w:ascii="Times New Roman" w:hAnsi="Times New Roman" w:cs="Times New Roman"/>
          <w:sz w:val="24"/>
        </w:rPr>
        <w:t>Передавать информацию, как вы уже догадались, можно не только танцем. Не менее полно это успешно делают и с помощью театра. На самые актуальные вопросы мы нашли ответы у участника направления "Театр (театр малых форм)" коллектива из ТюмГ</w:t>
      </w:r>
      <w:r>
        <w:rPr>
          <w:rFonts w:ascii="Times New Roman" w:hAnsi="Times New Roman" w:cs="Times New Roman"/>
          <w:sz w:val="24"/>
        </w:rPr>
        <w:t>У "Зеленый свет" Артёма Адутова:</w:t>
      </w:r>
    </w:p>
    <w:p w:rsidR="00DB6371" w:rsidRPr="00DB6371" w:rsidRDefault="00DB6371" w:rsidP="00DB6371">
      <w:pPr>
        <w:rPr>
          <w:rFonts w:ascii="Times New Roman" w:hAnsi="Times New Roman" w:cs="Times New Roman"/>
          <w:sz w:val="24"/>
        </w:rPr>
      </w:pPr>
      <w:r w:rsidRPr="00DB6371">
        <w:rPr>
          <w:rFonts w:ascii="Times New Roman" w:hAnsi="Times New Roman" w:cs="Times New Roman"/>
          <w:sz w:val="24"/>
        </w:rPr>
        <w:t>- Артём, какую мысль Вы хотели донести своим номером?</w:t>
      </w:r>
    </w:p>
    <w:p w:rsidR="00DB6371" w:rsidRPr="00DB6371" w:rsidRDefault="00DB6371" w:rsidP="00DB6371">
      <w:pPr>
        <w:rPr>
          <w:rFonts w:ascii="Times New Roman" w:hAnsi="Times New Roman" w:cs="Times New Roman"/>
          <w:sz w:val="24"/>
        </w:rPr>
      </w:pPr>
      <w:r w:rsidRPr="00DB6371">
        <w:rPr>
          <w:rFonts w:ascii="Times New Roman" w:hAnsi="Times New Roman" w:cs="Times New Roman"/>
          <w:sz w:val="24"/>
        </w:rPr>
        <w:t xml:space="preserve">- Если быть честным, то в каждом номере - несколько смыслов, каждый зритель должен увидеть что-то свое. Искусство может интерпретироваться по-разному. Нашим номером мы хотели напомнить всем о, пожалуй, вечной проблеме </w:t>
      </w:r>
      <w:r w:rsidR="00BB6726">
        <w:rPr>
          <w:rFonts w:ascii="Times New Roman" w:hAnsi="Times New Roman" w:cs="Times New Roman"/>
          <w:sz w:val="24"/>
        </w:rPr>
        <w:t>борьбы поколений, противостоянии</w:t>
      </w:r>
      <w:r w:rsidRPr="00DB6371">
        <w:rPr>
          <w:rFonts w:ascii="Times New Roman" w:hAnsi="Times New Roman" w:cs="Times New Roman"/>
          <w:sz w:val="24"/>
        </w:rPr>
        <w:t xml:space="preserve"> того, что было и будет. Второй проблемой, которую мы постарались обнажить, является проблема учителя как профессии. Все дело в том, что в последнее время статус учителя заметно упал. Если раньше учитель был для учеников светочем знаний, то теперь он стал каким-то плохим, глупым человеком, готовым трудиться за столь низкую зарплату. Учителя посвящают учению других свою жизнь, но к их труду, к сожалению, очень халатно относятся.</w:t>
      </w:r>
    </w:p>
    <w:p w:rsidR="00DB6371" w:rsidRPr="00DB6371" w:rsidRDefault="00DB6371" w:rsidP="00DB6371">
      <w:pPr>
        <w:rPr>
          <w:rFonts w:ascii="Times New Roman" w:hAnsi="Times New Roman" w:cs="Times New Roman"/>
          <w:sz w:val="24"/>
        </w:rPr>
      </w:pPr>
      <w:r w:rsidRPr="00DB6371">
        <w:rPr>
          <w:rFonts w:ascii="Times New Roman" w:hAnsi="Times New Roman" w:cs="Times New Roman"/>
          <w:sz w:val="24"/>
        </w:rPr>
        <w:t>- Почему Вы говорите именно об этом?</w:t>
      </w:r>
    </w:p>
    <w:p w:rsidR="00DB6371" w:rsidRPr="00DB6371" w:rsidRDefault="00DB6371" w:rsidP="00DB6371">
      <w:pPr>
        <w:rPr>
          <w:rFonts w:ascii="Times New Roman" w:hAnsi="Times New Roman" w:cs="Times New Roman"/>
          <w:sz w:val="24"/>
        </w:rPr>
      </w:pPr>
      <w:r w:rsidRPr="00DB6371">
        <w:rPr>
          <w:rFonts w:ascii="Times New Roman" w:hAnsi="Times New Roman" w:cs="Times New Roman"/>
          <w:sz w:val="24"/>
        </w:rPr>
        <w:t xml:space="preserve">- Все театралы, в том числе и мы, пытаемся донести то, что нас волнует. И лично меня [прим.: как будущего педагога] этот вопрос очень беспокоит. Больше всего я беспокоюсь о том, с кем я буду работать, кого я буду учить. Я почти уверен в том, что я не единственный, кто задает себе подобные вопросы. Нужно разговаривать с молодым поколением, нужно </w:t>
      </w:r>
      <w:r w:rsidR="00CF650B" w:rsidRPr="00DB6371">
        <w:rPr>
          <w:rFonts w:ascii="Times New Roman" w:hAnsi="Times New Roman" w:cs="Times New Roman"/>
          <w:sz w:val="24"/>
        </w:rPr>
        <w:t>объяснить</w:t>
      </w:r>
      <w:r w:rsidRPr="00DB6371">
        <w:rPr>
          <w:rFonts w:ascii="Times New Roman" w:hAnsi="Times New Roman" w:cs="Times New Roman"/>
          <w:sz w:val="24"/>
        </w:rPr>
        <w:t>, что учитель - это не бесполезный человек, это человек, тратящий свою жизнь в надежде чему-то научить других. В этом мы видим смысл своей жизни.</w:t>
      </w:r>
    </w:p>
    <w:p w:rsidR="00DB6371" w:rsidRPr="00DB6371" w:rsidRDefault="00DB6371" w:rsidP="00DB6371">
      <w:pPr>
        <w:rPr>
          <w:rFonts w:ascii="Times New Roman" w:hAnsi="Times New Roman" w:cs="Times New Roman"/>
          <w:sz w:val="24"/>
        </w:rPr>
      </w:pPr>
      <w:r w:rsidRPr="00DB6371">
        <w:rPr>
          <w:rFonts w:ascii="Times New Roman" w:hAnsi="Times New Roman" w:cs="Times New Roman"/>
          <w:sz w:val="24"/>
        </w:rPr>
        <w:lastRenderedPageBreak/>
        <w:t>- Разделяете ли вы точку зрения того, что общаться можно и не используя речь?</w:t>
      </w:r>
    </w:p>
    <w:p w:rsidR="00DB6371" w:rsidRPr="00DB6371" w:rsidRDefault="00DB6371" w:rsidP="00DB6371">
      <w:pPr>
        <w:rPr>
          <w:rFonts w:ascii="Times New Roman" w:hAnsi="Times New Roman" w:cs="Times New Roman"/>
          <w:sz w:val="24"/>
        </w:rPr>
      </w:pPr>
      <w:r w:rsidRPr="00DB6371">
        <w:rPr>
          <w:rFonts w:ascii="Times New Roman" w:hAnsi="Times New Roman" w:cs="Times New Roman"/>
          <w:sz w:val="24"/>
        </w:rPr>
        <w:t>- Конечно, по этому принципу и работает искусство. Конкретно у театра есть множество техник того, как передать зрителю нужное. На текущем этапе своего развития театр старается передавать эмоции не словами, а больше движениями, декорациями, даже одеждой. Самое главное - верно расшифровать поданную информацию, иначе представление будет неполным. Сейчас мы пытаемся найти новые техники передачи информации, возможно, кучнее группируя ключевое, концентрируя бурю эмоций в каком-ли</w:t>
      </w:r>
      <w:r w:rsidR="00CF650B">
        <w:rPr>
          <w:rFonts w:ascii="Times New Roman" w:hAnsi="Times New Roman" w:cs="Times New Roman"/>
          <w:sz w:val="24"/>
        </w:rPr>
        <w:t>бо отдельном жесте или целиком на</w:t>
      </w:r>
      <w:r w:rsidRPr="00DB6371">
        <w:rPr>
          <w:rFonts w:ascii="Times New Roman" w:hAnsi="Times New Roman" w:cs="Times New Roman"/>
          <w:sz w:val="24"/>
        </w:rPr>
        <w:t xml:space="preserve"> каком-то персонаже.</w:t>
      </w:r>
    </w:p>
    <w:p w:rsidR="00DB6371" w:rsidRPr="00DB6371" w:rsidRDefault="00DB6371" w:rsidP="00DB63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DB6371">
        <w:rPr>
          <w:rFonts w:ascii="Times New Roman" w:hAnsi="Times New Roman" w:cs="Times New Roman"/>
          <w:sz w:val="24"/>
        </w:rPr>
        <w:t>Из интервью видно, что подходы участников различны ввиду различия в жанре, но как минимум в одном вопросе их мнения схожи - донести свою идею до зрителя невербально</w:t>
      </w:r>
      <w:r w:rsidR="007B0FBC">
        <w:rPr>
          <w:rFonts w:ascii="Times New Roman" w:hAnsi="Times New Roman" w:cs="Times New Roman"/>
          <w:sz w:val="24"/>
        </w:rPr>
        <w:t xml:space="preserve"> им</w:t>
      </w:r>
      <w:r w:rsidRPr="00DB6371">
        <w:rPr>
          <w:rFonts w:ascii="Times New Roman" w:hAnsi="Times New Roman" w:cs="Times New Roman"/>
          <w:sz w:val="24"/>
        </w:rPr>
        <w:t xml:space="preserve"> часто бывает легче, чем пытаться обрисовать её словами.</w:t>
      </w:r>
    </w:p>
    <w:p w:rsidR="00BA5D6E" w:rsidRPr="00DB6371" w:rsidRDefault="00DB6371" w:rsidP="00DB63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DB6371">
        <w:rPr>
          <w:rFonts w:ascii="Times New Roman" w:hAnsi="Times New Roman" w:cs="Times New Roman"/>
          <w:sz w:val="24"/>
        </w:rPr>
        <w:t xml:space="preserve">Подводя итог сказанному, хочется отметить, что статья предназначалась для того, чтобы лишний раз лишь напомнить читателю о том, что способностью говорить человека наделила природа. Остальные способы коммуникации он изобрел сам, </w:t>
      </w:r>
      <w:r w:rsidR="007B0FBC">
        <w:rPr>
          <w:rFonts w:ascii="Times New Roman" w:hAnsi="Times New Roman" w:cs="Times New Roman"/>
          <w:sz w:val="24"/>
        </w:rPr>
        <w:t>и важнейшим "изобретением" для всех нас</w:t>
      </w:r>
      <w:bookmarkStart w:id="0" w:name="_GoBack"/>
      <w:bookmarkEnd w:id="0"/>
      <w:r w:rsidRPr="00DB6371">
        <w:rPr>
          <w:rFonts w:ascii="Times New Roman" w:hAnsi="Times New Roman" w:cs="Times New Roman"/>
          <w:sz w:val="24"/>
        </w:rPr>
        <w:t>, наверное, стало искусство - средство общения людей не только "здесь и сейчас", но и сквозь века.</w:t>
      </w:r>
    </w:p>
    <w:sectPr w:rsidR="00BA5D6E" w:rsidRPr="00DB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E1"/>
    <w:rsid w:val="000775AE"/>
    <w:rsid w:val="007B0FBC"/>
    <w:rsid w:val="009210E1"/>
    <w:rsid w:val="00BA5D6E"/>
    <w:rsid w:val="00BB6726"/>
    <w:rsid w:val="00CF650B"/>
    <w:rsid w:val="00DB6371"/>
    <w:rsid w:val="00F7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96B5"/>
  <w15:chartTrackingRefBased/>
  <w15:docId w15:val="{6446A090-931B-4170-AF20-439F71BB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Болвин</dc:creator>
  <cp:keywords/>
  <dc:description/>
  <cp:lastModifiedBy>Роман Болвин</cp:lastModifiedBy>
  <cp:revision>5</cp:revision>
  <dcterms:created xsi:type="dcterms:W3CDTF">2019-04-14T21:06:00Z</dcterms:created>
  <dcterms:modified xsi:type="dcterms:W3CDTF">2019-04-14T21:13:00Z</dcterms:modified>
</cp:coreProperties>
</file>