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9A" w:rsidRDefault="00172B9A">
      <w:bookmarkStart w:id="0" w:name="_GoBack"/>
      <w:r>
        <w:t>«</w:t>
      </w:r>
      <w:proofErr w:type="spellStart"/>
      <w:r>
        <w:t>Студвесна</w:t>
      </w:r>
      <w:proofErr w:type="spellEnd"/>
      <w:r>
        <w:t>» - это целая жизнь!</w:t>
      </w:r>
    </w:p>
    <w:p w:rsidR="00800752" w:rsidRDefault="00172B9A">
      <w:r>
        <w:t>В Тюмени проходит  двадцать четвёртый областной фестиваль «Студенческая весна». Он существует уже двадцать пять лет. Это же целая жизнь!</w:t>
      </w:r>
    </w:p>
    <w:p w:rsidR="00172B9A" w:rsidRDefault="00172B9A">
      <w:r>
        <w:t xml:space="preserve"> </w:t>
      </w:r>
      <w:r w:rsidRPr="00172B9A">
        <w:t>Областной фестиваль «Студенческая весна»</w:t>
      </w:r>
      <w:r>
        <w:t xml:space="preserve"> </w:t>
      </w:r>
      <w:r w:rsidRPr="00172B9A">
        <w:t>Областной фестиваль «Студенческая весна является заключительной частью фестивалей и конкурсов творческих коллективов профессиональных образовательных организаций и образовательных организаций высшего образования Тюменской области, а так же региональным туром Программы поддержки и развития студенческого творчества «Российская студенческая весна»</w:t>
      </w:r>
      <w:r>
        <w:t xml:space="preserve"> - гласит положение фестиваля.</w:t>
      </w:r>
    </w:p>
    <w:p w:rsidR="00172B9A" w:rsidRDefault="00172B9A">
      <w:r>
        <w:t>Учредителем фестиваля в Тюменской области являются:</w:t>
      </w:r>
    </w:p>
    <w:p w:rsidR="00CE2FC0" w:rsidRDefault="00CE2FC0" w:rsidP="00CE2FC0">
      <w:pPr>
        <w:pStyle w:val="a3"/>
        <w:numPr>
          <w:ilvl w:val="0"/>
          <w:numId w:val="1"/>
        </w:numPr>
      </w:pPr>
      <w:r>
        <w:t>Департамент по общественным связям, коммуникациям и молодёжной политике Тюменской обл.</w:t>
      </w:r>
    </w:p>
    <w:p w:rsidR="00CE2FC0" w:rsidRDefault="00CE2FC0" w:rsidP="00CE2FC0">
      <w:r>
        <w:t>Организаторами фестиваля в Тюменской области выступают:</w:t>
      </w:r>
    </w:p>
    <w:p w:rsidR="00CE2FC0" w:rsidRDefault="00CE2FC0" w:rsidP="00CE2FC0">
      <w:pPr>
        <w:pStyle w:val="a3"/>
        <w:numPr>
          <w:ilvl w:val="0"/>
          <w:numId w:val="1"/>
        </w:numPr>
      </w:pPr>
      <w:r>
        <w:t xml:space="preserve">Автономная некоммерческая организация «Агентство современных коммуникаций»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CE2FC0" w:rsidRDefault="00CE2FC0" w:rsidP="00CE2FC0">
      <w:r>
        <w:t xml:space="preserve">Участниками фестиваля могут быть только обучающиеся профессиональных образовательных организаций: студенты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  и магистратуры, аспиранты очной и заочной формы обучения.</w:t>
      </w:r>
    </w:p>
    <w:p w:rsidR="00CE2FC0" w:rsidRDefault="00EC575E" w:rsidP="00CE2FC0">
      <w:r>
        <w:t>Концертные направления: «</w:t>
      </w:r>
      <w:r w:rsidR="00CE2FC0" w:rsidRPr="00CE2FC0">
        <w:t>Музыка», «Хореография», «Театр», «Оригинальный жанр» и «Мода».</w:t>
      </w:r>
    </w:p>
    <w:p w:rsidR="00EC575E" w:rsidRDefault="00EC575E" w:rsidP="00CE2FC0">
      <w:r>
        <w:t>Н</w:t>
      </w:r>
      <w:r w:rsidRPr="00EC575E">
        <w:t xml:space="preserve">а </w:t>
      </w:r>
      <w:proofErr w:type="spellStart"/>
      <w:r w:rsidRPr="00EC575E">
        <w:t>неконцертных</w:t>
      </w:r>
      <w:proofErr w:type="spellEnd"/>
      <w:r w:rsidRPr="00EC575E">
        <w:t xml:space="preserve"> направлениях «Интеллект и научно-техническое творчество» и «Медиа, видео и PR» </w:t>
      </w:r>
      <w:r>
        <w:t xml:space="preserve">можно </w:t>
      </w:r>
      <w:r w:rsidRPr="00EC575E">
        <w:t xml:space="preserve">стать участником турнира «Что? Где? Когда?», пройти через </w:t>
      </w:r>
      <w:proofErr w:type="spellStart"/>
      <w:r w:rsidRPr="00EC575E">
        <w:t>хакатон</w:t>
      </w:r>
      <w:proofErr w:type="spellEnd"/>
      <w:r w:rsidRPr="00EC575E">
        <w:t xml:space="preserve">, </w:t>
      </w:r>
      <w:proofErr w:type="spellStart"/>
      <w:r w:rsidRPr="00EC575E">
        <w:t>хардтон</w:t>
      </w:r>
      <w:proofErr w:type="spellEnd"/>
      <w:r w:rsidRPr="00EC575E">
        <w:t xml:space="preserve"> и </w:t>
      </w:r>
      <w:proofErr w:type="spellStart"/>
      <w:r w:rsidRPr="00EC575E">
        <w:t>мейкертон</w:t>
      </w:r>
      <w:proofErr w:type="spellEnd"/>
      <w:r w:rsidRPr="00EC575E">
        <w:t>, а также снимать видео, делать репортажи, вести блог и продвигать продукт в сети.</w:t>
      </w:r>
    </w:p>
    <w:p w:rsidR="00EC575E" w:rsidRDefault="00EC575E" w:rsidP="00CE2FC0">
      <w:r>
        <w:t>Фестиваль будет проводиться с одиннадцатого марта по двадцать второе апреля. Всю информацию можно найти на официальном сайте и в группе «</w:t>
      </w:r>
      <w:proofErr w:type="spellStart"/>
      <w:r>
        <w:t>Вконтакте</w:t>
      </w:r>
      <w:proofErr w:type="spellEnd"/>
      <w:r>
        <w:t>».</w:t>
      </w:r>
    </w:p>
    <w:bookmarkEnd w:id="0"/>
    <w:p w:rsidR="00CE2FC0" w:rsidRDefault="00CE2FC0" w:rsidP="00CE2FC0"/>
    <w:sectPr w:rsidR="00CE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DF" w:rsidRDefault="008549DF" w:rsidP="00CE2FC0">
      <w:pPr>
        <w:spacing w:after="0" w:line="240" w:lineRule="auto"/>
      </w:pPr>
      <w:r>
        <w:separator/>
      </w:r>
    </w:p>
  </w:endnote>
  <w:endnote w:type="continuationSeparator" w:id="0">
    <w:p w:rsidR="008549DF" w:rsidRDefault="008549DF" w:rsidP="00CE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DF" w:rsidRDefault="008549DF" w:rsidP="00CE2FC0">
      <w:pPr>
        <w:spacing w:after="0" w:line="240" w:lineRule="auto"/>
      </w:pPr>
      <w:r>
        <w:separator/>
      </w:r>
    </w:p>
  </w:footnote>
  <w:footnote w:type="continuationSeparator" w:id="0">
    <w:p w:rsidR="008549DF" w:rsidRDefault="008549DF" w:rsidP="00CE2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5CEF"/>
    <w:multiLevelType w:val="hybridMultilevel"/>
    <w:tmpl w:val="1FF42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9D"/>
    <w:rsid w:val="00172B9A"/>
    <w:rsid w:val="006B269D"/>
    <w:rsid w:val="00800752"/>
    <w:rsid w:val="008549DF"/>
    <w:rsid w:val="00CE2FC0"/>
    <w:rsid w:val="00E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FC0"/>
  </w:style>
  <w:style w:type="paragraph" w:styleId="a6">
    <w:name w:val="footer"/>
    <w:basedOn w:val="a"/>
    <w:link w:val="a7"/>
    <w:uiPriority w:val="99"/>
    <w:unhideWhenUsed/>
    <w:rsid w:val="00CE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FC0"/>
  </w:style>
  <w:style w:type="paragraph" w:styleId="a6">
    <w:name w:val="footer"/>
    <w:basedOn w:val="a"/>
    <w:link w:val="a7"/>
    <w:uiPriority w:val="99"/>
    <w:unhideWhenUsed/>
    <w:rsid w:val="00CE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2019-04-11T18:14:00Z</dcterms:created>
  <dcterms:modified xsi:type="dcterms:W3CDTF">2019-04-11T18:56:00Z</dcterms:modified>
</cp:coreProperties>
</file>